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C79E6D" w14:textId="6A54DAE7" w:rsidR="0019732A" w:rsidRDefault="0019732A" w:rsidP="0019732A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  <w:r w:rsidRPr="0019732A">
        <w:rPr>
          <w:rFonts w:ascii="Arial" w:hAnsi="Arial" w:cs="Arial"/>
          <w:b/>
          <w:color w:val="548DD4" w:themeColor="text2" w:themeTint="99"/>
          <w:sz w:val="40"/>
          <w:u w:val="single"/>
        </w:rPr>
        <w:t xml:space="preserve">Understanding Secularism </w:t>
      </w:r>
    </w:p>
    <w:p w14:paraId="41159F67" w14:textId="77777777" w:rsidR="0019732A" w:rsidRPr="0019732A" w:rsidRDefault="0019732A" w:rsidP="0019732A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</w:p>
    <w:p w14:paraId="75910A28" w14:textId="77777777" w:rsidR="0019732A" w:rsidRDefault="0019732A" w:rsidP="00043376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19732A">
        <w:rPr>
          <w:rFonts w:ascii="Arial" w:hAnsi="Arial" w:cs="Arial"/>
          <w:color w:val="000000" w:themeColor="text1"/>
        </w:rPr>
        <w:t>Which power fundamental rights gives us &amp; in Indian Constitution?</w:t>
      </w:r>
    </w:p>
    <w:p w14:paraId="583F9545" w14:textId="77777777" w:rsidR="0019732A" w:rsidRPr="0019732A" w:rsidRDefault="0019732A" w:rsidP="00043376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19732A">
        <w:rPr>
          <w:rFonts w:ascii="Arial" w:hAnsi="Arial" w:cs="Arial"/>
          <w:color w:val="000000" w:themeColor="text1"/>
        </w:rPr>
        <w:t xml:space="preserve">What is secularism? </w:t>
      </w:r>
      <w:r w:rsidR="00DA40A8" w:rsidRPr="0019732A">
        <w:rPr>
          <w:rFonts w:ascii="Arial" w:hAnsi="Arial" w:cs="Arial"/>
          <w:color w:val="000000" w:themeColor="text1"/>
        </w:rPr>
        <w:t>Which</w:t>
      </w:r>
      <w:r w:rsidRPr="0019732A">
        <w:rPr>
          <w:rFonts w:ascii="Arial" w:hAnsi="Arial" w:cs="Arial"/>
          <w:color w:val="000000" w:themeColor="text1"/>
        </w:rPr>
        <w:t xml:space="preserve"> strategy India has adopted for </w:t>
      </w:r>
      <w:r w:rsidR="00DA40A8" w:rsidRPr="0019732A">
        <w:rPr>
          <w:rFonts w:ascii="Arial" w:hAnsi="Arial" w:cs="Arial"/>
          <w:color w:val="000000" w:themeColor="text1"/>
        </w:rPr>
        <w:t>this?</w:t>
      </w:r>
    </w:p>
    <w:p w14:paraId="1A4E51C2" w14:textId="77777777" w:rsidR="0019732A" w:rsidRDefault="0019732A" w:rsidP="00043376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19732A">
        <w:rPr>
          <w:rFonts w:ascii="Arial" w:hAnsi="Arial" w:cs="Arial"/>
          <w:color w:val="000000" w:themeColor="text1"/>
        </w:rPr>
        <w:t xml:space="preserve">Why is it important to separate religion from the state? </w:t>
      </w:r>
    </w:p>
    <w:p w14:paraId="49A34336" w14:textId="77777777" w:rsidR="0019732A" w:rsidRDefault="0019732A" w:rsidP="00043376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19732A">
        <w:rPr>
          <w:rFonts w:ascii="Arial" w:hAnsi="Arial" w:cs="Arial"/>
          <w:color w:val="000000" w:themeColor="text1"/>
        </w:rPr>
        <w:t xml:space="preserve">According to Constitution what is Indian secularism? </w:t>
      </w:r>
    </w:p>
    <w:p w14:paraId="17565040" w14:textId="77777777" w:rsidR="0019732A" w:rsidRDefault="0019732A" w:rsidP="00043376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19732A">
        <w:rPr>
          <w:rFonts w:ascii="Arial" w:hAnsi="Arial" w:cs="Arial"/>
          <w:color w:val="000000" w:themeColor="text1"/>
        </w:rPr>
        <w:t xml:space="preserve">Mention the policy state adopted to maintain secularism. </w:t>
      </w:r>
    </w:p>
    <w:p w14:paraId="655174B9" w14:textId="77777777" w:rsidR="0019732A" w:rsidRPr="0019732A" w:rsidRDefault="0019732A" w:rsidP="00043376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19732A">
        <w:rPr>
          <w:rFonts w:ascii="Arial" w:hAnsi="Arial" w:cs="Arial"/>
          <w:color w:val="000000" w:themeColor="text1"/>
        </w:rPr>
        <w:t xml:space="preserve">Government schools cannot promote any one religion either in their morning prayers or through religious celebrations, </w:t>
      </w:r>
      <w:r>
        <w:rPr>
          <w:rFonts w:ascii="Arial" w:hAnsi="Arial" w:cs="Arial"/>
          <w:color w:val="000000" w:themeColor="text1"/>
        </w:rPr>
        <w:t>why?</w:t>
      </w:r>
      <w:r w:rsidRPr="0019732A">
        <w:rPr>
          <w:rFonts w:ascii="Arial" w:hAnsi="Arial" w:cs="Arial"/>
          <w:color w:val="000000" w:themeColor="text1"/>
        </w:rPr>
        <w:t xml:space="preserve"> </w:t>
      </w:r>
    </w:p>
    <w:p w14:paraId="00F7D65F" w14:textId="77777777" w:rsidR="0019732A" w:rsidRPr="0019732A" w:rsidRDefault="0019732A" w:rsidP="00043376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19732A">
        <w:rPr>
          <w:rFonts w:ascii="Arial" w:hAnsi="Arial" w:cs="Arial"/>
          <w:color w:val="000000" w:themeColor="text1"/>
        </w:rPr>
        <w:t xml:space="preserve">What do you understand by non-interference? How is this </w:t>
      </w:r>
      <w:proofErr w:type="gramStart"/>
      <w:r w:rsidRPr="0019732A">
        <w:rPr>
          <w:rFonts w:ascii="Arial" w:hAnsi="Arial" w:cs="Arial"/>
          <w:color w:val="000000" w:themeColor="text1"/>
        </w:rPr>
        <w:t>be</w:t>
      </w:r>
      <w:proofErr w:type="gramEnd"/>
      <w:r w:rsidRPr="0019732A">
        <w:rPr>
          <w:rFonts w:ascii="Arial" w:hAnsi="Arial" w:cs="Arial"/>
          <w:color w:val="000000" w:themeColor="text1"/>
        </w:rPr>
        <w:t xml:space="preserve"> a policy?</w:t>
      </w:r>
    </w:p>
    <w:p w14:paraId="3EE7A2F9" w14:textId="77777777" w:rsidR="0019732A" w:rsidRPr="00043376" w:rsidRDefault="0019732A" w:rsidP="00043376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043376">
        <w:rPr>
          <w:rFonts w:ascii="Arial" w:hAnsi="Arial" w:cs="Arial"/>
          <w:color w:val="000000" w:themeColor="text1"/>
        </w:rPr>
        <w:t xml:space="preserve">What do you understand by strategy of </w:t>
      </w:r>
      <w:r w:rsidR="00043376" w:rsidRPr="00043376">
        <w:rPr>
          <w:rFonts w:ascii="Arial" w:hAnsi="Arial" w:cs="Arial"/>
          <w:color w:val="000000" w:themeColor="text1"/>
        </w:rPr>
        <w:t xml:space="preserve">intervention? </w:t>
      </w:r>
      <w:r w:rsidRPr="00043376">
        <w:rPr>
          <w:rFonts w:ascii="Arial" w:hAnsi="Arial" w:cs="Arial"/>
          <w:color w:val="000000" w:themeColor="text1"/>
        </w:rPr>
        <w:t>Don't</w:t>
      </w:r>
      <w:r w:rsidR="00043376" w:rsidRPr="00043376">
        <w:rPr>
          <w:rFonts w:ascii="Arial" w:hAnsi="Arial" w:cs="Arial"/>
          <w:color w:val="000000" w:themeColor="text1"/>
        </w:rPr>
        <w:t xml:space="preserve"> </w:t>
      </w:r>
      <w:r w:rsidRPr="00043376">
        <w:rPr>
          <w:rFonts w:ascii="Arial" w:hAnsi="Arial" w:cs="Arial"/>
          <w:color w:val="000000" w:themeColor="text1"/>
        </w:rPr>
        <w:t xml:space="preserve">you think that this is opposite of </w:t>
      </w:r>
      <w:r w:rsidR="00043376">
        <w:rPr>
          <w:rFonts w:ascii="Arial" w:hAnsi="Arial" w:cs="Arial"/>
          <w:color w:val="000000" w:themeColor="text1"/>
        </w:rPr>
        <w:t>non</w:t>
      </w:r>
      <w:r w:rsidRPr="00043376">
        <w:rPr>
          <w:rFonts w:ascii="Arial" w:hAnsi="Arial" w:cs="Arial"/>
          <w:color w:val="000000" w:themeColor="text1"/>
        </w:rPr>
        <w:t>-interference.</w:t>
      </w:r>
    </w:p>
    <w:p w14:paraId="57640798" w14:textId="77777777" w:rsidR="0019732A" w:rsidRPr="0019732A" w:rsidRDefault="0019732A" w:rsidP="00043376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19732A">
        <w:rPr>
          <w:rFonts w:ascii="Arial" w:hAnsi="Arial" w:cs="Arial"/>
          <w:color w:val="000000" w:themeColor="text1"/>
        </w:rPr>
        <w:t xml:space="preserve">What is the secularism in the </w:t>
      </w:r>
      <w:r w:rsidR="00043376" w:rsidRPr="0019732A">
        <w:rPr>
          <w:rFonts w:ascii="Arial" w:hAnsi="Arial" w:cs="Arial"/>
          <w:color w:val="000000" w:themeColor="text1"/>
        </w:rPr>
        <w:t>context</w:t>
      </w:r>
      <w:r w:rsidRPr="0019732A">
        <w:rPr>
          <w:rFonts w:ascii="Arial" w:hAnsi="Arial" w:cs="Arial"/>
          <w:color w:val="000000" w:themeColor="text1"/>
        </w:rPr>
        <w:t xml:space="preserve"> of </w:t>
      </w:r>
      <w:r w:rsidR="00043376" w:rsidRPr="0019732A">
        <w:rPr>
          <w:rFonts w:ascii="Arial" w:hAnsi="Arial" w:cs="Arial"/>
          <w:color w:val="000000" w:themeColor="text1"/>
        </w:rPr>
        <w:t>USA?</w:t>
      </w:r>
    </w:p>
    <w:p w14:paraId="33842F0E" w14:textId="77777777" w:rsidR="0019732A" w:rsidRPr="0019732A" w:rsidRDefault="0019732A" w:rsidP="00043376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19732A">
        <w:rPr>
          <w:rFonts w:ascii="Arial" w:hAnsi="Arial" w:cs="Arial"/>
          <w:color w:val="000000" w:themeColor="text1"/>
        </w:rPr>
        <w:t>Gi</w:t>
      </w:r>
      <w:r w:rsidR="00043376">
        <w:rPr>
          <w:rFonts w:ascii="Arial" w:hAnsi="Arial" w:cs="Arial"/>
          <w:color w:val="000000" w:themeColor="text1"/>
        </w:rPr>
        <w:t>v</w:t>
      </w:r>
      <w:r w:rsidRPr="0019732A">
        <w:rPr>
          <w:rFonts w:ascii="Arial" w:hAnsi="Arial" w:cs="Arial"/>
          <w:color w:val="000000" w:themeColor="text1"/>
        </w:rPr>
        <w:t>e an example when constitution intervened in Hindu religious practice in order abolish something.</w:t>
      </w:r>
    </w:p>
    <w:p w14:paraId="710E07F2" w14:textId="77777777" w:rsidR="0019732A" w:rsidRPr="0019732A" w:rsidRDefault="0019732A" w:rsidP="00043376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19732A">
        <w:rPr>
          <w:rFonts w:ascii="Arial" w:hAnsi="Arial" w:cs="Arial"/>
          <w:color w:val="000000" w:themeColor="text1"/>
        </w:rPr>
        <w:t xml:space="preserve">Give examples of incidents when different views are surfaced within </w:t>
      </w:r>
      <w:r w:rsidR="00043376">
        <w:rPr>
          <w:rFonts w:ascii="Arial" w:hAnsi="Arial" w:cs="Arial"/>
          <w:color w:val="000000" w:themeColor="text1"/>
        </w:rPr>
        <w:t>s</w:t>
      </w:r>
      <w:r w:rsidRPr="0019732A">
        <w:rPr>
          <w:rFonts w:ascii="Arial" w:hAnsi="Arial" w:cs="Arial"/>
          <w:color w:val="000000" w:themeColor="text1"/>
        </w:rPr>
        <w:t>ame religion.</w:t>
      </w:r>
    </w:p>
    <w:p w14:paraId="4253C347" w14:textId="77777777" w:rsidR="0019732A" w:rsidRPr="0019732A" w:rsidRDefault="0019732A" w:rsidP="00043376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19732A">
        <w:rPr>
          <w:rFonts w:ascii="Arial" w:hAnsi="Arial" w:cs="Arial"/>
          <w:color w:val="000000" w:themeColor="text1"/>
        </w:rPr>
        <w:t>What do you understand by "freedom to interpret"?</w:t>
      </w:r>
    </w:p>
    <w:p w14:paraId="22775815" w14:textId="77777777" w:rsidR="00043376" w:rsidRDefault="0019732A" w:rsidP="00043376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19732A">
        <w:rPr>
          <w:rFonts w:ascii="Arial" w:hAnsi="Arial" w:cs="Arial"/>
          <w:color w:val="000000" w:themeColor="text1"/>
        </w:rPr>
        <w:t xml:space="preserve">What is the need for a country to be </w:t>
      </w:r>
      <w:r w:rsidR="00043376" w:rsidRPr="0019732A">
        <w:rPr>
          <w:rFonts w:ascii="Arial" w:hAnsi="Arial" w:cs="Arial"/>
          <w:color w:val="000000" w:themeColor="text1"/>
        </w:rPr>
        <w:t>secular?</w:t>
      </w:r>
      <w:r w:rsidRPr="0019732A">
        <w:rPr>
          <w:rFonts w:ascii="Arial" w:hAnsi="Arial" w:cs="Arial"/>
          <w:color w:val="000000" w:themeColor="text1"/>
        </w:rPr>
        <w:t xml:space="preserve"> </w:t>
      </w:r>
    </w:p>
    <w:p w14:paraId="577AD693" w14:textId="77777777" w:rsidR="00043376" w:rsidRDefault="0019732A" w:rsidP="00043376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19732A">
        <w:rPr>
          <w:rFonts w:ascii="Arial" w:hAnsi="Arial" w:cs="Arial"/>
          <w:color w:val="000000" w:themeColor="text1"/>
        </w:rPr>
        <w:t>M</w:t>
      </w:r>
      <w:r w:rsidR="00043376">
        <w:rPr>
          <w:rFonts w:ascii="Arial" w:hAnsi="Arial" w:cs="Arial"/>
          <w:color w:val="000000" w:themeColor="text1"/>
        </w:rPr>
        <w:t>e</w:t>
      </w:r>
      <w:r w:rsidRPr="0019732A">
        <w:rPr>
          <w:rFonts w:ascii="Arial" w:hAnsi="Arial" w:cs="Arial"/>
          <w:color w:val="000000" w:themeColor="text1"/>
        </w:rPr>
        <w:t xml:space="preserve">ntion main religions practiced in India? </w:t>
      </w:r>
    </w:p>
    <w:p w14:paraId="1E86A10B" w14:textId="77777777" w:rsidR="0019732A" w:rsidRPr="0019732A" w:rsidRDefault="0019732A" w:rsidP="00043376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19732A">
        <w:rPr>
          <w:rFonts w:ascii="Arial" w:hAnsi="Arial" w:cs="Arial"/>
          <w:color w:val="000000" w:themeColor="text1"/>
        </w:rPr>
        <w:t>How constitution prevents tyranny of majority?</w:t>
      </w:r>
    </w:p>
    <w:p w14:paraId="2DDCDC18" w14:textId="77777777" w:rsidR="005E25EE" w:rsidRPr="0019732A" w:rsidRDefault="005E25EE">
      <w:pPr>
        <w:rPr>
          <w:rFonts w:ascii="Arial" w:hAnsi="Arial" w:cs="Arial"/>
          <w:color w:val="000000" w:themeColor="text1"/>
          <w:sz w:val="24"/>
          <w:szCs w:val="24"/>
        </w:rPr>
      </w:pPr>
    </w:p>
    <w:sectPr w:rsidR="005E25EE" w:rsidRPr="0019732A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298D13" w14:textId="77777777" w:rsidR="00D77EC6" w:rsidRDefault="00D77EC6" w:rsidP="00E16F89">
      <w:pPr>
        <w:spacing w:after="0" w:line="240" w:lineRule="auto"/>
      </w:pPr>
      <w:r>
        <w:separator/>
      </w:r>
    </w:p>
  </w:endnote>
  <w:endnote w:type="continuationSeparator" w:id="0">
    <w:p w14:paraId="71F11882" w14:textId="77777777" w:rsidR="00D77EC6" w:rsidRDefault="00D77EC6" w:rsidP="00E16F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719547" w14:textId="77777777" w:rsidR="00E16F89" w:rsidRPr="00D36623" w:rsidRDefault="00000000" w:rsidP="00E16F89">
    <w:pPr>
      <w:pStyle w:val="Header"/>
      <w:jc w:val="center"/>
    </w:pPr>
    <w:hyperlink r:id="rId1" w:history="1">
      <w:r w:rsidR="00E16F89" w:rsidRPr="00D36623">
        <w:rPr>
          <w:rStyle w:val="Hyperlink"/>
        </w:rPr>
        <w:t>Pallaviclasses.com</w:t>
      </w:r>
    </w:hyperlink>
    <w:r w:rsidR="00E16F89">
      <w:t xml:space="preserve"> - </w:t>
    </w:r>
    <w:r w:rsidR="00E16F89" w:rsidRPr="00D36623">
      <w:t>Pallavi Mohan's Coaching Class</w:t>
    </w:r>
    <w:r w:rsidR="00E16F89">
      <w:t xml:space="preserve"> – CBSE Class 6 – 10 Free Question Paper PDF</w:t>
    </w:r>
  </w:p>
  <w:p w14:paraId="4F78C8BE" w14:textId="77777777" w:rsidR="00E16F89" w:rsidRDefault="00E16F8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D3AACE" w14:textId="77777777" w:rsidR="00D77EC6" w:rsidRDefault="00D77EC6" w:rsidP="00E16F89">
      <w:pPr>
        <w:spacing w:after="0" w:line="240" w:lineRule="auto"/>
      </w:pPr>
      <w:r>
        <w:separator/>
      </w:r>
    </w:p>
  </w:footnote>
  <w:footnote w:type="continuationSeparator" w:id="0">
    <w:p w14:paraId="310AB980" w14:textId="77777777" w:rsidR="00D77EC6" w:rsidRDefault="00D77EC6" w:rsidP="00E16F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F59AD2" w14:textId="77777777" w:rsidR="00E16F89" w:rsidRPr="00D36623" w:rsidRDefault="00000000" w:rsidP="00E16F89">
    <w:pPr>
      <w:pStyle w:val="Header"/>
      <w:jc w:val="center"/>
    </w:pPr>
    <w:hyperlink r:id="rId1" w:history="1">
      <w:r w:rsidR="00E16F89" w:rsidRPr="00D36623">
        <w:rPr>
          <w:rStyle w:val="Hyperlink"/>
        </w:rPr>
        <w:t>Pallaviclasses.com</w:t>
      </w:r>
    </w:hyperlink>
    <w:r w:rsidR="00E16F89">
      <w:t xml:space="preserve"> - </w:t>
    </w:r>
    <w:r w:rsidR="00E16F89" w:rsidRPr="00D36623">
      <w:t>Pallavi Mohan's Coaching Class</w:t>
    </w:r>
    <w:r w:rsidR="00E16F89">
      <w:t xml:space="preserve"> – CBSE Class 6 – 10 Free Question Paper PDF</w:t>
    </w:r>
  </w:p>
  <w:p w14:paraId="454120D6" w14:textId="77777777" w:rsidR="00E16F89" w:rsidRDefault="00E16F8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1A00AD"/>
    <w:multiLevelType w:val="hybridMultilevel"/>
    <w:tmpl w:val="CD8621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4339E5"/>
    <w:multiLevelType w:val="hybridMultilevel"/>
    <w:tmpl w:val="9D5EB6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2532256">
    <w:abstractNumId w:val="1"/>
  </w:num>
  <w:num w:numId="2" w16cid:durableId="5631002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9732A"/>
    <w:rsid w:val="00043376"/>
    <w:rsid w:val="0019732A"/>
    <w:rsid w:val="00201EC5"/>
    <w:rsid w:val="005E25EE"/>
    <w:rsid w:val="00D77EC6"/>
    <w:rsid w:val="00DA40A8"/>
    <w:rsid w:val="00E16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461C88"/>
  <w15:docId w15:val="{1B740F7B-030D-2E4A-B987-57E81D285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973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E16F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16F89"/>
  </w:style>
  <w:style w:type="paragraph" w:styleId="Footer">
    <w:name w:val="footer"/>
    <w:basedOn w:val="Normal"/>
    <w:link w:val="FooterChar"/>
    <w:uiPriority w:val="99"/>
    <w:semiHidden/>
    <w:unhideWhenUsed/>
    <w:rsid w:val="00E16F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16F89"/>
  </w:style>
  <w:style w:type="character" w:styleId="Hyperlink">
    <w:name w:val="Hyperlink"/>
    <w:basedOn w:val="DefaultParagraphFont"/>
    <w:uiPriority w:val="99"/>
    <w:unhideWhenUsed/>
    <w:rsid w:val="00E16F8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133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156</Words>
  <Characters>893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Shailendra Mohan</cp:lastModifiedBy>
  <cp:revision>5</cp:revision>
  <dcterms:created xsi:type="dcterms:W3CDTF">2023-08-05T19:28:00Z</dcterms:created>
  <dcterms:modified xsi:type="dcterms:W3CDTF">2024-03-29T07:46:00Z</dcterms:modified>
</cp:coreProperties>
</file>